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1C4305">
        <w:t>Průmyslová revoluce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1C4305">
        <w:t>Dějepis</w:t>
      </w:r>
      <w:r w:rsidR="00747109">
        <w:t xml:space="preserve"> – </w:t>
      </w:r>
      <w:r w:rsidR="001C4305">
        <w:t>3</w:t>
      </w:r>
      <w:r w:rsidR="008418A0">
        <w:t>. ročník</w:t>
      </w:r>
    </w:p>
    <w:p w:rsidR="006A2AD4" w:rsidRPr="006A2AD4" w:rsidRDefault="006A2AD4" w:rsidP="006A2AD4">
      <w:pPr>
        <w:pStyle w:val="Nadpis2"/>
      </w:pPr>
      <w:r>
        <w:t>M</w:t>
      </w:r>
      <w:r w:rsidR="00695BE7">
        <w:t>e</w:t>
      </w:r>
      <w:r>
        <w:t>zipředmětové vztahy:</w:t>
      </w:r>
      <w:r w:rsidR="001C4305">
        <w:t xml:space="preserve"> </w:t>
      </w:r>
      <w:r w:rsidR="00EB6AE6">
        <w:t>český jazyk</w:t>
      </w:r>
      <w:r w:rsidR="00747109">
        <w:t>, čtenářská gramotnost</w:t>
      </w:r>
      <w:r w:rsidR="00F21CDD">
        <w:t>, fyzika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proofErr w:type="spellStart"/>
      <w:r w:rsidR="00747109">
        <w:rPr>
          <w:sz w:val="24"/>
          <w:szCs w:val="24"/>
        </w:rPr>
        <w:t>Keynote</w:t>
      </w:r>
      <w:proofErr w:type="spellEnd"/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747109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Pr="008418A0">
        <w:rPr>
          <w:sz w:val="24"/>
          <w:szCs w:val="24"/>
        </w:rPr>
        <w:t>vyučovací hodiny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B6AE6">
        <w:rPr>
          <w:sz w:val="24"/>
          <w:szCs w:val="24"/>
        </w:rPr>
        <w:t xml:space="preserve">Cílem této hodiny je </w:t>
      </w:r>
      <w:r w:rsidR="00747109">
        <w:rPr>
          <w:sz w:val="24"/>
          <w:szCs w:val="24"/>
        </w:rPr>
        <w:t>získat přehled o pojmu „</w:t>
      </w:r>
      <w:r w:rsidR="00F21CDD">
        <w:rPr>
          <w:sz w:val="24"/>
          <w:szCs w:val="24"/>
        </w:rPr>
        <w:t>průmyslová revoluce</w:t>
      </w:r>
      <w:r w:rsidR="00747109">
        <w:rPr>
          <w:sz w:val="24"/>
          <w:szCs w:val="24"/>
        </w:rPr>
        <w:t>“</w:t>
      </w:r>
      <w:r w:rsidR="00EB6AE6">
        <w:rPr>
          <w:sz w:val="24"/>
          <w:szCs w:val="24"/>
        </w:rPr>
        <w:t xml:space="preserve">. 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F21CDD">
        <w:rPr>
          <w:sz w:val="24"/>
          <w:szCs w:val="24"/>
        </w:rPr>
        <w:t>třetího</w:t>
      </w:r>
      <w:bookmarkStart w:id="0" w:name="_GoBack"/>
      <w:bookmarkEnd w:id="0"/>
      <w:r>
        <w:rPr>
          <w:sz w:val="24"/>
          <w:szCs w:val="24"/>
        </w:rPr>
        <w:t xml:space="preserve"> ročníku.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Rámcové seznámení s</w:t>
      </w:r>
      <w:r w:rsidR="00F21CDD">
        <w:rPr>
          <w:sz w:val="24"/>
          <w:szCs w:val="24"/>
        </w:rPr>
        <w:t> historickým kontextem</w:t>
      </w:r>
      <w:r w:rsidRPr="008418A0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747109">
        <w:rPr>
          <w:sz w:val="24"/>
          <w:szCs w:val="24"/>
        </w:rPr>
        <w:t xml:space="preserve">získání hlavní informace o </w:t>
      </w:r>
      <w:r w:rsidR="00F21CDD">
        <w:rPr>
          <w:sz w:val="24"/>
          <w:szCs w:val="24"/>
        </w:rPr>
        <w:t>průmyslové revoluci</w:t>
      </w:r>
      <w:r w:rsidR="00747109">
        <w:rPr>
          <w:sz w:val="24"/>
          <w:szCs w:val="24"/>
        </w:rPr>
        <w:t xml:space="preserve"> na základě dané osnovy (</w:t>
      </w:r>
      <w:r w:rsidR="00F21CDD">
        <w:rPr>
          <w:sz w:val="24"/>
          <w:szCs w:val="24"/>
        </w:rPr>
        <w:t xml:space="preserve">připravené </w:t>
      </w:r>
      <w:r w:rsidR="00747109">
        <w:rPr>
          <w:sz w:val="24"/>
          <w:szCs w:val="24"/>
        </w:rPr>
        <w:t>prezentace)</w:t>
      </w:r>
    </w:p>
    <w:p w:rsidR="006C3A06" w:rsidRPr="008418A0" w:rsidRDefault="00747109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Prezentace „</w:t>
      </w:r>
      <w:r w:rsidR="00F21CDD">
        <w:rPr>
          <w:sz w:val="24"/>
          <w:szCs w:val="24"/>
        </w:rPr>
        <w:t>průmyslová revoluce</w:t>
      </w:r>
      <w:r>
        <w:rPr>
          <w:sz w:val="24"/>
          <w:szCs w:val="24"/>
        </w:rPr>
        <w:t>“ v </w:t>
      </w:r>
      <w:proofErr w:type="spellStart"/>
      <w:r>
        <w:rPr>
          <w:sz w:val="24"/>
          <w:szCs w:val="24"/>
        </w:rPr>
        <w:t>keynote</w:t>
      </w:r>
      <w:proofErr w:type="spellEnd"/>
      <w:r>
        <w:rPr>
          <w:sz w:val="24"/>
          <w:szCs w:val="24"/>
        </w:rPr>
        <w:t xml:space="preserve"> či jiné aplikace pro prezentace</w:t>
      </w:r>
      <w:r w:rsidR="006C3A06" w:rsidRPr="008418A0">
        <w:rPr>
          <w:sz w:val="24"/>
          <w:szCs w:val="24"/>
        </w:rPr>
        <w:t>.</w:t>
      </w:r>
    </w:p>
    <w:p w:rsidR="006A2AD4" w:rsidRPr="008418A0" w:rsidRDefault="00F21CDD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Poznávání obrázků v prezentaci „co je to?“</w:t>
      </w:r>
    </w:p>
    <w:p w:rsidR="006A2AD4" w:rsidRPr="008418A0" w:rsidRDefault="00F21CDD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Žáci samostatně vyhledávají další vynálezy z této doby.</w:t>
      </w:r>
      <w:r w:rsidR="00747109">
        <w:rPr>
          <w:sz w:val="24"/>
          <w:szCs w:val="24"/>
        </w:rPr>
        <w:t xml:space="preserve"> </w:t>
      </w:r>
    </w:p>
    <w:p w:rsidR="006C3A06" w:rsidRPr="008418A0" w:rsidRDefault="00747109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Sestavení poznámek (hlavních bodů) na </w:t>
      </w:r>
      <w:proofErr w:type="spellStart"/>
      <w:r>
        <w:rPr>
          <w:sz w:val="24"/>
          <w:szCs w:val="24"/>
        </w:rPr>
        <w:t>ipadech</w:t>
      </w:r>
      <w:proofErr w:type="spellEnd"/>
      <w:r w:rsidR="006C3A06" w:rsidRPr="008418A0">
        <w:rPr>
          <w:sz w:val="24"/>
          <w:szCs w:val="24"/>
        </w:rPr>
        <w:t>.</w:t>
      </w:r>
    </w:p>
    <w:p w:rsidR="006C3A06" w:rsidRPr="008418A0" w:rsidRDefault="00F21CDD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Žáci prezentují nalezené informace</w:t>
      </w:r>
      <w:r w:rsidR="00747109">
        <w:rPr>
          <w:sz w:val="24"/>
          <w:szCs w:val="24"/>
        </w:rPr>
        <w:t>, diskuze</w:t>
      </w:r>
      <w:r w:rsidR="008A0E62">
        <w:rPr>
          <w:sz w:val="24"/>
          <w:szCs w:val="24"/>
        </w:rPr>
        <w:t>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747109">
        <w:rPr>
          <w:sz w:val="24"/>
          <w:szCs w:val="24"/>
        </w:rPr>
        <w:t xml:space="preserve">Připomenout žákům </w:t>
      </w:r>
      <w:r w:rsidR="00F21CDD">
        <w:rPr>
          <w:sz w:val="24"/>
          <w:szCs w:val="24"/>
        </w:rPr>
        <w:t>souvislost s fyzikou – měli by vědět, jak ty nejdůležitější vynálezy této doby fungují.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8A0E6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8A0E6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747109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F21CDD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8A0E62">
        <w:rPr>
          <w:sz w:val="24"/>
          <w:szCs w:val="24"/>
        </w:rPr>
        <w:t>-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7E07" w:rsidRDefault="00BC7E07" w:rsidP="00F54E6A">
      <w:pPr>
        <w:spacing w:after="0" w:line="240" w:lineRule="auto"/>
      </w:pPr>
      <w:r>
        <w:separator/>
      </w:r>
    </w:p>
  </w:endnote>
  <w:endnote w:type="continuationSeparator" w:id="0">
    <w:p w:rsidR="00BC7E07" w:rsidRDefault="00BC7E07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7E07" w:rsidRDefault="00BC7E07" w:rsidP="00F54E6A">
      <w:pPr>
        <w:spacing w:after="0" w:line="240" w:lineRule="auto"/>
      </w:pPr>
      <w:r>
        <w:separator/>
      </w:r>
    </w:p>
  </w:footnote>
  <w:footnote w:type="continuationSeparator" w:id="0">
    <w:p w:rsidR="00BC7E07" w:rsidRDefault="00BC7E07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0F13AC"/>
    <w:rsid w:val="001237EE"/>
    <w:rsid w:val="001544C0"/>
    <w:rsid w:val="001C4305"/>
    <w:rsid w:val="003D7D64"/>
    <w:rsid w:val="00695BE7"/>
    <w:rsid w:val="006A2AD4"/>
    <w:rsid w:val="006C3A06"/>
    <w:rsid w:val="00747109"/>
    <w:rsid w:val="008418A0"/>
    <w:rsid w:val="008A0E62"/>
    <w:rsid w:val="008A495A"/>
    <w:rsid w:val="009E3BBC"/>
    <w:rsid w:val="00B85885"/>
    <w:rsid w:val="00BC7E07"/>
    <w:rsid w:val="00C724D2"/>
    <w:rsid w:val="00D85814"/>
    <w:rsid w:val="00E60E3C"/>
    <w:rsid w:val="00EB6AE6"/>
    <w:rsid w:val="00F15D56"/>
    <w:rsid w:val="00F201AC"/>
    <w:rsid w:val="00F21CDD"/>
    <w:rsid w:val="00F5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185</Words>
  <Characters>1092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Průmyslová revoluce</vt:lpstr>
      <vt:lpstr>    Předmět:	Dějepis – 3. ročník</vt:lpstr>
      <vt:lpstr>    Mezipředmětové vztahy: český jazyk, čtenářská gramotnost</vt:lpstr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3</cp:revision>
  <dcterms:created xsi:type="dcterms:W3CDTF">2015-09-30T18:16:00Z</dcterms:created>
  <dcterms:modified xsi:type="dcterms:W3CDTF">2015-09-30T18:23:00Z</dcterms:modified>
</cp:coreProperties>
</file>