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D45A24">
        <w:t>Buněčná biologie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D45A24">
        <w:t>Biologický seminář</w:t>
      </w:r>
      <w:r w:rsidR="00EB6AE6">
        <w:t xml:space="preserve"> –</w:t>
      </w:r>
      <w:r w:rsidR="008F2E68">
        <w:t xml:space="preserve"> </w:t>
      </w:r>
      <w:r w:rsidR="00D45A24">
        <w:t xml:space="preserve"> 4</w:t>
      </w:r>
      <w:r w:rsidR="008418A0">
        <w:t>. ročník</w:t>
      </w:r>
    </w:p>
    <w:p w:rsidR="006A2AD4" w:rsidRPr="006A2AD4" w:rsidRDefault="00370AD8" w:rsidP="006A2AD4">
      <w:pPr>
        <w:pStyle w:val="Nadpis2"/>
      </w:pPr>
      <w:r>
        <w:t>Me</w:t>
      </w:r>
      <w:r w:rsidR="006A2AD4">
        <w:t xml:space="preserve">zipředmětové vztahy: </w:t>
      </w:r>
      <w:r w:rsidR="008F2E68">
        <w:t>biologie</w:t>
      </w:r>
      <w:r w:rsidR="006A2AD4">
        <w:t xml:space="preserve">, </w:t>
      </w:r>
      <w:r w:rsidR="008F2E68">
        <w:t>chemie</w:t>
      </w:r>
      <w:r w:rsidR="005114E7">
        <w:t>, čtenářská gramotnost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>Pomůcky: iPady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r w:rsidR="008F2E68">
        <w:rPr>
          <w:sz w:val="24"/>
          <w:szCs w:val="24"/>
        </w:rPr>
        <w:t>Safari</w:t>
      </w:r>
      <w:r w:rsidR="00EB6AE6">
        <w:rPr>
          <w:sz w:val="24"/>
          <w:szCs w:val="24"/>
        </w:rPr>
        <w:t xml:space="preserve"> – </w:t>
      </w:r>
      <w:r w:rsidR="008F2E68">
        <w:rPr>
          <w:sz w:val="24"/>
          <w:szCs w:val="24"/>
        </w:rPr>
        <w:t>vyhledávání informací</w:t>
      </w:r>
      <w:r w:rsidR="00D45A24">
        <w:rPr>
          <w:sz w:val="24"/>
          <w:szCs w:val="24"/>
        </w:rPr>
        <w:t xml:space="preserve">, </w:t>
      </w:r>
      <w:r w:rsidR="00D45A24" w:rsidRPr="00D45A24">
        <w:rPr>
          <w:sz w:val="24"/>
          <w:szCs w:val="24"/>
        </w:rPr>
        <w:t>Explain Everything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8F2E68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8F2E68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B6AE6">
        <w:rPr>
          <w:sz w:val="24"/>
          <w:szCs w:val="24"/>
        </w:rPr>
        <w:t xml:space="preserve">Cílem této hodiny je </w:t>
      </w:r>
      <w:r w:rsidR="008F2E68">
        <w:rPr>
          <w:sz w:val="24"/>
          <w:szCs w:val="24"/>
        </w:rPr>
        <w:t xml:space="preserve">získat </w:t>
      </w:r>
      <w:r w:rsidR="00D45A24">
        <w:rPr>
          <w:sz w:val="24"/>
          <w:szCs w:val="24"/>
        </w:rPr>
        <w:t>o f</w:t>
      </w:r>
      <w:r w:rsidR="00233088">
        <w:rPr>
          <w:sz w:val="24"/>
          <w:szCs w:val="24"/>
        </w:rPr>
        <w:t>unkci jednotlivých součástí bun</w:t>
      </w:r>
      <w:bookmarkStart w:id="0" w:name="_GoBack"/>
      <w:bookmarkEnd w:id="0"/>
      <w:r w:rsidR="00233088">
        <w:rPr>
          <w:sz w:val="24"/>
          <w:szCs w:val="24"/>
        </w:rPr>
        <w:t>ě</w:t>
      </w:r>
      <w:r w:rsidR="00D45A24">
        <w:rPr>
          <w:sz w:val="24"/>
          <w:szCs w:val="24"/>
        </w:rPr>
        <w:t>k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D45A24">
        <w:rPr>
          <w:sz w:val="24"/>
          <w:szCs w:val="24"/>
        </w:rPr>
        <w:t>4</w:t>
      </w:r>
      <w:r w:rsidR="00101364">
        <w:rPr>
          <w:sz w:val="24"/>
          <w:szCs w:val="24"/>
        </w:rPr>
        <w:t>.</w:t>
      </w:r>
      <w:r>
        <w:rPr>
          <w:sz w:val="24"/>
          <w:szCs w:val="24"/>
        </w:rPr>
        <w:t xml:space="preserve"> ročníku.</w:t>
      </w:r>
    </w:p>
    <w:p w:rsidR="006A2AD4" w:rsidRPr="008418A0" w:rsidRDefault="00675DE8" w:rsidP="00D45A2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Uvedení do tématu </w:t>
      </w:r>
      <w:r w:rsidR="00D45A24">
        <w:rPr>
          <w:sz w:val="24"/>
          <w:szCs w:val="24"/>
        </w:rPr>
        <w:t xml:space="preserve">- </w:t>
      </w:r>
      <w:r w:rsidR="00D45A24" w:rsidRPr="00D45A24">
        <w:rPr>
          <w:sz w:val="24"/>
          <w:szCs w:val="24"/>
        </w:rPr>
        <w:t>stavba a funkce prokaryotní a eukaryotní buňky</w:t>
      </w:r>
      <w:r w:rsidR="005114E7">
        <w:rPr>
          <w:sz w:val="24"/>
          <w:szCs w:val="24"/>
        </w:rPr>
        <w:t xml:space="preserve">. 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D45A24">
        <w:rPr>
          <w:sz w:val="24"/>
          <w:szCs w:val="24"/>
        </w:rPr>
        <w:t>vypracování přehledu buněčných organel a jejich funkcí</w:t>
      </w:r>
      <w:r w:rsidRPr="008418A0">
        <w:rPr>
          <w:sz w:val="24"/>
          <w:szCs w:val="24"/>
        </w:rPr>
        <w:t>.</w:t>
      </w:r>
    </w:p>
    <w:p w:rsidR="00D45A24" w:rsidRDefault="006C3A06" w:rsidP="00D45A2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Seznámení s</w:t>
      </w:r>
      <w:r w:rsidR="008F2E68">
        <w:rPr>
          <w:sz w:val="24"/>
          <w:szCs w:val="24"/>
        </w:rPr>
        <w:t> ideálním</w:t>
      </w:r>
      <w:r w:rsidR="00D45A24">
        <w:rPr>
          <w:sz w:val="24"/>
          <w:szCs w:val="24"/>
        </w:rPr>
        <w:t>i zdroji informací na internetu (</w:t>
      </w:r>
      <w:hyperlink r:id="rId8" w:history="1">
        <w:r w:rsidR="00D45A24" w:rsidRPr="00C93C88">
          <w:rPr>
            <w:rStyle w:val="Hypertextovodkaz"/>
            <w:sz w:val="24"/>
            <w:szCs w:val="24"/>
          </w:rPr>
          <w:t>http://bio-alive.com/animations/cell-biology.htm</w:t>
        </w:r>
      </w:hyperlink>
      <w:r w:rsidR="00D45A24" w:rsidRPr="00D45A24">
        <w:rPr>
          <w:sz w:val="24"/>
          <w:szCs w:val="24"/>
        </w:rPr>
        <w:t>;</w:t>
      </w:r>
      <w:r w:rsidR="00D45A24">
        <w:rPr>
          <w:sz w:val="24"/>
          <w:szCs w:val="24"/>
        </w:rPr>
        <w:t xml:space="preserve"> </w:t>
      </w:r>
      <w:hyperlink r:id="rId9" w:history="1">
        <w:r w:rsidR="00D45A24" w:rsidRPr="00C93C88">
          <w:rPr>
            <w:rStyle w:val="Hypertextovodkaz"/>
            <w:sz w:val="24"/>
            <w:szCs w:val="24"/>
          </w:rPr>
          <w:t>http://www.wisc-online.com/objects/ViewObject.aspx?ID=AP11604</w:t>
        </w:r>
      </w:hyperlink>
      <w:r w:rsidR="00D45A24" w:rsidRPr="00D45A24">
        <w:rPr>
          <w:sz w:val="24"/>
          <w:szCs w:val="24"/>
        </w:rPr>
        <w:t>;</w:t>
      </w:r>
      <w:r w:rsidR="00D45A24">
        <w:rPr>
          <w:sz w:val="24"/>
          <w:szCs w:val="24"/>
        </w:rPr>
        <w:t xml:space="preserve"> </w:t>
      </w:r>
      <w:hyperlink r:id="rId10" w:history="1">
        <w:r w:rsidR="00D45A24" w:rsidRPr="00C93C88">
          <w:rPr>
            <w:rStyle w:val="Hypertextovodkaz"/>
            <w:sz w:val="24"/>
            <w:szCs w:val="24"/>
          </w:rPr>
          <w:t>http://www.cellsalive.com/cells/cell_model.htm</w:t>
        </w:r>
      </w:hyperlink>
      <w:r w:rsidR="00D45A24">
        <w:rPr>
          <w:sz w:val="24"/>
          <w:szCs w:val="24"/>
        </w:rPr>
        <w:t xml:space="preserve"> </w:t>
      </w:r>
      <w:r w:rsidR="00D45A24" w:rsidRPr="00D45A24">
        <w:rPr>
          <w:sz w:val="24"/>
          <w:szCs w:val="24"/>
        </w:rPr>
        <w:t xml:space="preserve">; </w:t>
      </w:r>
      <w:r w:rsidR="00D45A24">
        <w:rPr>
          <w:sz w:val="24"/>
          <w:szCs w:val="24"/>
        </w:rPr>
        <w:t xml:space="preserve"> </w:t>
      </w:r>
      <w:hyperlink r:id="rId11" w:history="1">
        <w:r w:rsidR="00D45A24" w:rsidRPr="00C93C88">
          <w:rPr>
            <w:rStyle w:val="Hypertextovodkaz"/>
            <w:sz w:val="24"/>
            <w:szCs w:val="24"/>
          </w:rPr>
          <w:t>http://www.cellsalive.com/toc_cellbio.htm</w:t>
        </w:r>
      </w:hyperlink>
      <w:r w:rsidR="00D45A24">
        <w:rPr>
          <w:sz w:val="24"/>
          <w:szCs w:val="24"/>
        </w:rPr>
        <w:t xml:space="preserve"> </w:t>
      </w:r>
      <w:r w:rsidR="00D45A24" w:rsidRPr="00D45A24">
        <w:rPr>
          <w:sz w:val="24"/>
          <w:szCs w:val="24"/>
        </w:rPr>
        <w:t xml:space="preserve">; </w:t>
      </w:r>
      <w:r w:rsidR="00D45A24">
        <w:rPr>
          <w:sz w:val="24"/>
          <w:szCs w:val="24"/>
        </w:rPr>
        <w:t xml:space="preserve"> </w:t>
      </w:r>
      <w:hyperlink r:id="rId12" w:history="1">
        <w:r w:rsidR="00D45A24" w:rsidRPr="00C93C88">
          <w:rPr>
            <w:rStyle w:val="Hypertextovodkaz"/>
            <w:sz w:val="24"/>
            <w:szCs w:val="24"/>
          </w:rPr>
          <w:t>http://biology-animations.blogspot.cz/;http://www.utm.utoronto.ca/~w3cellan/</w:t>
        </w:r>
      </w:hyperlink>
      <w:r w:rsidR="00D45A24">
        <w:rPr>
          <w:sz w:val="24"/>
          <w:szCs w:val="24"/>
        </w:rPr>
        <w:t xml:space="preserve"> )</w:t>
      </w:r>
    </w:p>
    <w:p w:rsidR="006A2AD4" w:rsidRPr="00D45A24" w:rsidRDefault="006A2AD4" w:rsidP="00012C19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D45A24">
        <w:rPr>
          <w:sz w:val="24"/>
          <w:szCs w:val="24"/>
        </w:rPr>
        <w:t xml:space="preserve">Rozdělení do </w:t>
      </w:r>
      <w:r w:rsidR="008F2E68" w:rsidRPr="00D45A24">
        <w:rPr>
          <w:sz w:val="24"/>
          <w:szCs w:val="24"/>
        </w:rPr>
        <w:t xml:space="preserve">malých </w:t>
      </w:r>
      <w:r w:rsidRPr="00D45A24">
        <w:rPr>
          <w:sz w:val="24"/>
          <w:szCs w:val="24"/>
        </w:rPr>
        <w:t>skupin (</w:t>
      </w:r>
      <w:r w:rsidR="008F2E68" w:rsidRPr="00D45A24">
        <w:rPr>
          <w:sz w:val="24"/>
          <w:szCs w:val="24"/>
        </w:rPr>
        <w:t>ideálně</w:t>
      </w:r>
      <w:r w:rsidRPr="00D45A24">
        <w:rPr>
          <w:sz w:val="24"/>
          <w:szCs w:val="24"/>
        </w:rPr>
        <w:t xml:space="preserve"> dvojice či </w:t>
      </w:r>
      <w:r w:rsidR="005114E7" w:rsidRPr="00D45A24">
        <w:rPr>
          <w:sz w:val="24"/>
          <w:szCs w:val="24"/>
        </w:rPr>
        <w:t>trojice</w:t>
      </w:r>
      <w:r w:rsidRPr="00D45A24">
        <w:rPr>
          <w:sz w:val="24"/>
          <w:szCs w:val="24"/>
        </w:rPr>
        <w:t>)</w:t>
      </w:r>
    </w:p>
    <w:p w:rsidR="006A2AD4" w:rsidRPr="008418A0" w:rsidRDefault="00D45A2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Skupiny se věnují popisu jednotlivých organel, dělají zápis do sešitu</w:t>
      </w:r>
      <w:r w:rsidR="00675DE8">
        <w:rPr>
          <w:sz w:val="24"/>
          <w:szCs w:val="24"/>
        </w:rPr>
        <w:t>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Shromáždění informací, následné zpracování </w:t>
      </w:r>
      <w:r w:rsidR="005114E7">
        <w:rPr>
          <w:sz w:val="24"/>
          <w:szCs w:val="24"/>
        </w:rPr>
        <w:t>pro prezentaci před třídou</w:t>
      </w:r>
      <w:r>
        <w:rPr>
          <w:sz w:val="24"/>
          <w:szCs w:val="24"/>
        </w:rPr>
        <w:t>.</w:t>
      </w:r>
    </w:p>
    <w:p w:rsidR="006C3A06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Disku</w:t>
      </w:r>
      <w:r w:rsidR="00675DE8">
        <w:rPr>
          <w:sz w:val="24"/>
          <w:szCs w:val="24"/>
        </w:rPr>
        <w:t>ze</w:t>
      </w:r>
      <w:r>
        <w:rPr>
          <w:sz w:val="24"/>
          <w:szCs w:val="24"/>
        </w:rPr>
        <w:t>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D45A24">
        <w:rPr>
          <w:sz w:val="24"/>
          <w:szCs w:val="24"/>
        </w:rPr>
        <w:t>-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C51AC3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D45A24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675DE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D45A24">
        <w:rPr>
          <w:sz w:val="24"/>
          <w:szCs w:val="24"/>
        </w:rPr>
        <w:t>-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5BD" w:rsidRDefault="004E25BD" w:rsidP="00F54E6A">
      <w:pPr>
        <w:spacing w:after="0" w:line="240" w:lineRule="auto"/>
      </w:pPr>
      <w:r>
        <w:separator/>
      </w:r>
    </w:p>
  </w:endnote>
  <w:endnote w:type="continuationSeparator" w:id="0">
    <w:p w:rsidR="004E25BD" w:rsidRDefault="004E25BD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5BD" w:rsidRDefault="004E25BD" w:rsidP="00F54E6A">
      <w:pPr>
        <w:spacing w:after="0" w:line="240" w:lineRule="auto"/>
      </w:pPr>
      <w:r>
        <w:separator/>
      </w:r>
    </w:p>
  </w:footnote>
  <w:footnote w:type="continuationSeparator" w:id="0">
    <w:p w:rsidR="004E25BD" w:rsidRDefault="004E25BD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101364"/>
    <w:rsid w:val="001237EE"/>
    <w:rsid w:val="001436F0"/>
    <w:rsid w:val="001824E8"/>
    <w:rsid w:val="00233088"/>
    <w:rsid w:val="003205D9"/>
    <w:rsid w:val="00370AD8"/>
    <w:rsid w:val="003D7D64"/>
    <w:rsid w:val="004E25BD"/>
    <w:rsid w:val="005114E7"/>
    <w:rsid w:val="00537D7F"/>
    <w:rsid w:val="00675DE8"/>
    <w:rsid w:val="006A2AD4"/>
    <w:rsid w:val="006C3A06"/>
    <w:rsid w:val="008418A0"/>
    <w:rsid w:val="008A495A"/>
    <w:rsid w:val="008F2E68"/>
    <w:rsid w:val="009748B6"/>
    <w:rsid w:val="009E3BBC"/>
    <w:rsid w:val="00A1503A"/>
    <w:rsid w:val="00B85885"/>
    <w:rsid w:val="00C51AC3"/>
    <w:rsid w:val="00C61BB8"/>
    <w:rsid w:val="00C724D2"/>
    <w:rsid w:val="00CB6541"/>
    <w:rsid w:val="00D45A24"/>
    <w:rsid w:val="00D85814"/>
    <w:rsid w:val="00DB26F5"/>
    <w:rsid w:val="00E60E3C"/>
    <w:rsid w:val="00EB6AE6"/>
    <w:rsid w:val="00F201AC"/>
    <w:rsid w:val="00F54E6A"/>
    <w:rsid w:val="00FE3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D45A2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o-alive.com/animations/cell-biology.htm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biology-animations.blogspot.cz/;http://www.utm.utoronto.ca/~w3cellan/" TargetMode="External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ellsalive.com/toc_cellbio.ht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cellsalive.com/cells/cell_model.ht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wisc-online.com/objects/ViewObject.aspx?ID=AP11604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266</Words>
  <Characters>1572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Odpady</vt:lpstr>
      <vt:lpstr>    Předmět:	Udržitelný rozvoj –  2. ročník</vt:lpstr>
      <vt:lpstr>    Mezipředmětové vztahy: biologie, chemie, čtenářská gramotnost</vt:lpstr>
    </vt:vector>
  </TitlesOfParts>
  <Company/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4</cp:revision>
  <dcterms:created xsi:type="dcterms:W3CDTF">2015-09-30T08:51:00Z</dcterms:created>
  <dcterms:modified xsi:type="dcterms:W3CDTF">2015-09-30T09:22:00Z</dcterms:modified>
</cp:coreProperties>
</file>