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7524E1">
        <w:t>p-prvky, hnojiva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606481">
        <w:t>Chemie</w:t>
      </w:r>
      <w:r w:rsidR="00993F6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606481">
        <w:t>biologie</w:t>
      </w:r>
      <w:r w:rsidR="001434E8">
        <w:t>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ED0E20">
        <w:rPr>
          <w:sz w:val="24"/>
          <w:szCs w:val="24"/>
        </w:rPr>
        <w:t>Chemist</w:t>
      </w:r>
      <w:proofErr w:type="spellEnd"/>
      <w:r w:rsidR="00111760">
        <w:rPr>
          <w:sz w:val="24"/>
          <w:szCs w:val="24"/>
        </w:rPr>
        <w:t xml:space="preserve">, Safari, </w:t>
      </w:r>
      <w:proofErr w:type="spellStart"/>
      <w:r w:rsidR="00111760">
        <w:rPr>
          <w:sz w:val="24"/>
          <w:szCs w:val="24"/>
        </w:rPr>
        <w:t>Youtube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7524E1">
        <w:rPr>
          <w:sz w:val="24"/>
          <w:szCs w:val="24"/>
        </w:rPr>
        <w:t>Praktické využití p-prvků skupiny dusíku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</w:t>
      </w:r>
      <w:r w:rsidR="007524E1">
        <w:rPr>
          <w:sz w:val="24"/>
          <w:szCs w:val="24"/>
        </w:rPr>
        <w:t>p-prvky, prvky skupiny dusíku</w:t>
      </w:r>
      <w:r w:rsidR="00EE0CFB">
        <w:rPr>
          <w:sz w:val="24"/>
          <w:szCs w:val="24"/>
        </w:rPr>
        <w:t>, výroba a použití hnojiv</w:t>
      </w:r>
    </w:p>
    <w:p w:rsidR="001434E8" w:rsidRDefault="00EE0CFB" w:rsidP="00EE0CFB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Aplikace </w:t>
      </w:r>
      <w:proofErr w:type="spellStart"/>
      <w:r>
        <w:rPr>
          <w:sz w:val="24"/>
          <w:szCs w:val="24"/>
        </w:rPr>
        <w:t>Chemist</w:t>
      </w:r>
      <w:proofErr w:type="spellEnd"/>
      <w:r>
        <w:rPr>
          <w:sz w:val="24"/>
          <w:szCs w:val="24"/>
        </w:rPr>
        <w:t xml:space="preserve">: vizualizace molekul sloučenin dusíku, další </w:t>
      </w:r>
      <w:r w:rsidR="00ED0E20">
        <w:rPr>
          <w:sz w:val="24"/>
          <w:szCs w:val="24"/>
        </w:rPr>
        <w:t>zdroje</w:t>
      </w:r>
      <w:r w:rsidR="00111760">
        <w:rPr>
          <w:sz w:val="24"/>
          <w:szCs w:val="24"/>
        </w:rPr>
        <w:t>: y</w:t>
      </w:r>
      <w:r w:rsidR="00ED0E20">
        <w:rPr>
          <w:sz w:val="24"/>
          <w:szCs w:val="24"/>
        </w:rPr>
        <w:t>outube.com</w:t>
      </w:r>
      <w:r w:rsidR="00111760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EE0CFB">
        <w:rPr>
          <w:sz w:val="24"/>
          <w:szCs w:val="24"/>
        </w:rPr>
        <w:t>hnojiva.net</w:t>
      </w:r>
      <w:r w:rsidR="00111760">
        <w:rPr>
          <w:sz w:val="24"/>
          <w:szCs w:val="24"/>
        </w:rPr>
        <w:t>)</w:t>
      </w:r>
      <w:r w:rsidR="0076321F">
        <w:rPr>
          <w:sz w:val="24"/>
          <w:szCs w:val="24"/>
        </w:rPr>
        <w:t>.</w:t>
      </w:r>
    </w:p>
    <w:p w:rsidR="001434E8" w:rsidRDefault="00EE0CFB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Žáci pracují ve dvojicích: Vyhledávání informací o dopadech používání hnojiv.</w:t>
      </w:r>
    </w:p>
    <w:p w:rsidR="004D4726" w:rsidRDefault="004D4726" w:rsidP="004D472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Žáci využívají</w:t>
      </w:r>
      <w:r w:rsidRPr="004D4726">
        <w:rPr>
          <w:sz w:val="24"/>
          <w:szCs w:val="24"/>
        </w:rPr>
        <w:t xml:space="preserve"> názvosloví</w:t>
      </w:r>
      <w:r>
        <w:rPr>
          <w:sz w:val="24"/>
          <w:szCs w:val="24"/>
        </w:rPr>
        <w:t xml:space="preserve"> anorganických sloučenin, charakterizují</w:t>
      </w:r>
      <w:r w:rsidRPr="004D4726">
        <w:rPr>
          <w:sz w:val="24"/>
          <w:szCs w:val="24"/>
        </w:rPr>
        <w:t xml:space="preserve"> významné zástupce, předvídá průběh typických chemických reakcí - </w:t>
      </w:r>
      <w:r>
        <w:rPr>
          <w:sz w:val="24"/>
          <w:szCs w:val="24"/>
        </w:rPr>
        <w:t>zkouší</w:t>
      </w:r>
      <w:r w:rsidRPr="004D4726">
        <w:rPr>
          <w:sz w:val="24"/>
          <w:szCs w:val="24"/>
        </w:rPr>
        <w:t xml:space="preserve"> jejich zápis chemickými rovnicemi</w:t>
      </w:r>
      <w:r>
        <w:rPr>
          <w:sz w:val="24"/>
          <w:szCs w:val="24"/>
        </w:rPr>
        <w:t xml:space="preserve"> v aplikaci-</w:t>
      </w:r>
    </w:p>
    <w:p w:rsidR="0076321F" w:rsidRPr="004D4726" w:rsidRDefault="00EE0CFB" w:rsidP="004D472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Diskuse o zjištěných informacích o hnojivech, hledání dostupných alternativních způsobech hnojení</w:t>
      </w:r>
      <w:r w:rsidR="0076321F">
        <w:rPr>
          <w:sz w:val="24"/>
          <w:szCs w:val="24"/>
        </w:rPr>
        <w:t>.</w:t>
      </w:r>
      <w:r w:rsidR="004D4726">
        <w:rPr>
          <w:sz w:val="24"/>
          <w:szCs w:val="24"/>
        </w:rPr>
        <w:t xml:space="preserve"> Žáci </w:t>
      </w:r>
      <w:r w:rsidR="004D4726" w:rsidRPr="004D4726">
        <w:rPr>
          <w:sz w:val="24"/>
          <w:szCs w:val="24"/>
        </w:rPr>
        <w:t>zhodnotí využívání v praxi a zároveň vyjádří vlastními slovy vliv na životní prostředí.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4D4726">
        <w:rPr>
          <w:sz w:val="24"/>
          <w:szCs w:val="24"/>
        </w:rPr>
        <w:t>Tato hodina by měla následovat po vysvětlení širšího tématu p-prvků.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4D472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4D472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4D4726">
        <w:rPr>
          <w:sz w:val="24"/>
          <w:szCs w:val="24"/>
        </w:rPr>
        <w:t>-</w:t>
      </w:r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1C4" w:rsidRDefault="00D901C4" w:rsidP="00F54E6A">
      <w:pPr>
        <w:spacing w:after="0" w:line="240" w:lineRule="auto"/>
      </w:pPr>
      <w:r>
        <w:separator/>
      </w:r>
    </w:p>
  </w:endnote>
  <w:endnote w:type="continuationSeparator" w:id="0">
    <w:p w:rsidR="00D901C4" w:rsidRDefault="00D901C4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6B" w:rsidRDefault="00993F6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6B" w:rsidRDefault="00993F6B">
    <w:pPr>
      <w:pStyle w:val="Zpat"/>
    </w:pPr>
    <w:r>
      <w:t>GJP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6B" w:rsidRDefault="00993F6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1C4" w:rsidRDefault="00D901C4" w:rsidP="00F54E6A">
      <w:pPr>
        <w:spacing w:after="0" w:line="240" w:lineRule="auto"/>
      </w:pPr>
      <w:r>
        <w:separator/>
      </w:r>
    </w:p>
  </w:footnote>
  <w:footnote w:type="continuationSeparator" w:id="0">
    <w:p w:rsidR="00D901C4" w:rsidRDefault="00D901C4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6B" w:rsidRDefault="00993F6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3F6B" w:rsidRDefault="00993F6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B1C2E"/>
    <w:rsid w:val="003749AA"/>
    <w:rsid w:val="003D7D64"/>
    <w:rsid w:val="004D4726"/>
    <w:rsid w:val="005D5E84"/>
    <w:rsid w:val="00606481"/>
    <w:rsid w:val="006A2AD4"/>
    <w:rsid w:val="006C3A06"/>
    <w:rsid w:val="006D7BA2"/>
    <w:rsid w:val="007524E1"/>
    <w:rsid w:val="0076321F"/>
    <w:rsid w:val="00795B63"/>
    <w:rsid w:val="008418A0"/>
    <w:rsid w:val="008F71F9"/>
    <w:rsid w:val="00925591"/>
    <w:rsid w:val="00987B98"/>
    <w:rsid w:val="00993F6B"/>
    <w:rsid w:val="009C3689"/>
    <w:rsid w:val="009E21DC"/>
    <w:rsid w:val="009E3BBC"/>
    <w:rsid w:val="00C724D2"/>
    <w:rsid w:val="00CD0BE4"/>
    <w:rsid w:val="00D85814"/>
    <w:rsid w:val="00D901C4"/>
    <w:rsid w:val="00DC6E76"/>
    <w:rsid w:val="00E36358"/>
    <w:rsid w:val="00E60E3C"/>
    <w:rsid w:val="00ED0E20"/>
    <w:rsid w:val="00EE0CFB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21</TotalTime>
  <Pages>2</Pages>
  <Words>200</Words>
  <Characters>1183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p-prvky, hnojiva</vt:lpstr>
      <vt:lpstr>    Předmět:	Chemie</vt:lpstr>
      <vt:lpstr>    Mezipředmětové vztahy: biologie, udržitelný rozvoj</vt:lpstr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cp:lastPrinted>2014-12-29T14:03:00Z</cp:lastPrinted>
  <dcterms:created xsi:type="dcterms:W3CDTF">2015-09-30T07:29:00Z</dcterms:created>
  <dcterms:modified xsi:type="dcterms:W3CDTF">2015-09-30T07:59:00Z</dcterms:modified>
</cp:coreProperties>
</file>